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Sample LinkedIn Post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—--------------------</w:t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b w:val="1"/>
          <w:bCs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1"/>
          <w:szCs w:val="21"/>
          <w:highlight w:val="white"/>
          <w:rtl w:val="0"/>
        </w:rPr>
        <w:t xml:space="preserve">🚀 Boost Your Job Search Skills in the Green Sector! 🚀</w:t>
      </w:r>
    </w:p>
    <w:p w:rsidR="00000000" w:rsidDel="00000000" w:rsidP="00000000" w:rsidRDefault="00000000" w:rsidRPr="00000000" w14:paraId="00000004">
      <w:pPr>
        <w:shd w:fill="ffffff" w:val="clear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color w:val="1f1f1f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highlight w:val="white"/>
          <w:rtl w:val="0"/>
        </w:rPr>
        <w:t xml:space="preserve">Don't miss the upcoming webinar: "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1"/>
          <w:szCs w:val="21"/>
          <w:highlight w:val="white"/>
          <w:rtl w:val="0"/>
        </w:rPr>
        <w:t xml:space="preserve">Enhance Your Job Searching Skills: Using LinkedIn to its Fullest</w:t>
      </w: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highlight w:val="white"/>
          <w:rtl w:val="0"/>
        </w:rPr>
        <w:t xml:space="preserve">."</w:t>
      </w:r>
    </w:p>
    <w:p w:rsidR="00000000" w:rsidDel="00000000" w:rsidP="00000000" w:rsidRDefault="00000000" w:rsidRPr="00000000" w14:paraId="00000006">
      <w:pPr>
        <w:shd w:fill="ffffff" w:val="clear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color w:val="1f1f1f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highlight w:val="white"/>
          <w:rtl w:val="0"/>
        </w:rPr>
        <w:t xml:space="preserve">The Environmental Protection Network (EPN) is partnering with the Green Jobs Network (GJN) to bring you expert advice from GJN Founder &amp; CEO, Leonard Adler, on how to fully utilize LinkedIn to find your dream job in the green sector.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1"/>
          <w:szCs w:val="21"/>
          <w:rtl w:val="0"/>
        </w:rPr>
        <w:t xml:space="preserve">Date:</w:t>
      </w: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 Thursday, January 29, 2026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1"/>
          <w:szCs w:val="21"/>
          <w:rtl w:val="0"/>
        </w:rPr>
        <w:t xml:space="preserve">Time:</w:t>
      </w: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 5:30 - 6:30 PM EST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1"/>
          <w:szCs w:val="21"/>
          <w:rtl w:val="0"/>
        </w:rPr>
        <w:t xml:space="preserve">Register Here:</w:t>
      </w: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rtl w:val="0"/>
        </w:rPr>
        <w:t xml:space="preserve"> </w:t>
      </w:r>
      <w:hyperlink r:id="rId6">
        <w:r w:rsidDel="00000000" w:rsidR="00000000" w:rsidRPr="00000000">
          <w:rPr>
            <w:rFonts w:ascii="Roboto" w:cs="Roboto" w:eastAsia="Roboto" w:hAnsi="Roboto"/>
            <w:color w:val="0b57d0"/>
            <w:sz w:val="21"/>
            <w:szCs w:val="21"/>
            <w:u w:val="single"/>
            <w:rtl w:val="0"/>
          </w:rPr>
          <w:t xml:space="preserve">Sign up for the Webinar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  <w:color w:val="1f1f1f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highlight w:val="white"/>
          <w:rtl w:val="0"/>
        </w:rPr>
        <w:t xml:space="preserve">Level up your job search game and spread the word!</w:t>
      </w:r>
    </w:p>
    <w:p w:rsidR="00000000" w:rsidDel="00000000" w:rsidP="00000000" w:rsidRDefault="00000000" w:rsidRPr="00000000" w14:paraId="0000000C">
      <w:pPr>
        <w:shd w:fill="ffffff" w:val="clear"/>
        <w:rPr>
          <w:rFonts w:ascii="Roboto" w:cs="Roboto" w:eastAsia="Roboto" w:hAnsi="Roboto"/>
          <w:color w:val="1f1f1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highlight w:val="white"/>
          <w:rtl w:val="0"/>
        </w:rPr>
        <w:t xml:space="preserve">#JobSearch #LinkedInTips #GreenJobs #Careers #EPN #Webinar #EnvironmentalProtectionNetwork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1f1f1f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zoom.us/webinar/register/WN_t8iSEM6dQIKiRiadw5Ct_Q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